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E976" w14:textId="76029DD5" w:rsidR="006306C3" w:rsidRPr="000229EF" w:rsidRDefault="006306C3" w:rsidP="006306C3">
      <w:pPr>
        <w:pStyle w:val="Testo"/>
        <w:shd w:val="clear" w:color="auto" w:fill="D0CECE" w:themeFill="background2" w:themeFillShade="E6"/>
        <w:tabs>
          <w:tab w:val="left" w:pos="6663"/>
        </w:tabs>
        <w:spacing w:line="240" w:lineRule="auto"/>
        <w:jc w:val="center"/>
        <w:rPr>
          <w:sz w:val="8"/>
          <w:szCs w:val="8"/>
        </w:rPr>
      </w:pPr>
      <w:r>
        <w:rPr>
          <w:b/>
          <w:bCs/>
          <w:sz w:val="28"/>
          <w:szCs w:val="28"/>
        </w:rPr>
        <w:t>Consigli utili per ridurre i consumi di acqua</w:t>
      </w:r>
    </w:p>
    <w:p w14:paraId="5DA051A2" w14:textId="77777777" w:rsidR="006306C3" w:rsidRPr="006306C3" w:rsidRDefault="006306C3" w:rsidP="006306C3">
      <w:pPr>
        <w:spacing w:line="240" w:lineRule="auto"/>
        <w:rPr>
          <w:rFonts w:eastAsia="MS Mincho"/>
          <w:color w:val="auto"/>
          <w:sz w:val="22"/>
          <w:szCs w:val="22"/>
        </w:rPr>
      </w:pPr>
    </w:p>
    <w:p w14:paraId="593BFA70" w14:textId="5D6DF016" w:rsidR="006306C3" w:rsidRPr="006306C3" w:rsidRDefault="006306C3" w:rsidP="006306C3">
      <w:pPr>
        <w:spacing w:line="240" w:lineRule="auto"/>
        <w:rPr>
          <w:rFonts w:eastAsia="MS Mincho"/>
          <w:color w:val="auto"/>
          <w:sz w:val="22"/>
          <w:szCs w:val="22"/>
        </w:rPr>
      </w:pPr>
      <w:r w:rsidRPr="006306C3">
        <w:rPr>
          <w:rFonts w:eastAsia="MS Mincho"/>
          <w:color w:val="auto"/>
          <w:sz w:val="22"/>
          <w:szCs w:val="22"/>
        </w:rPr>
        <w:t xml:space="preserve">Di seguito dei semplici consigli da applicare quotidianamente per </w:t>
      </w:r>
      <w:r w:rsidRPr="006306C3">
        <w:rPr>
          <w:rFonts w:eastAsia="MS Mincho"/>
          <w:b/>
          <w:bCs/>
          <w:color w:val="auto"/>
          <w:sz w:val="22"/>
          <w:szCs w:val="22"/>
        </w:rPr>
        <w:t>ridurre il consumo di acqua ed evitare gli sprechi</w:t>
      </w:r>
      <w:r w:rsidRPr="006306C3">
        <w:rPr>
          <w:rFonts w:eastAsia="MS Mincho"/>
          <w:color w:val="auto"/>
          <w:sz w:val="22"/>
          <w:szCs w:val="22"/>
        </w:rPr>
        <w:t>:</w:t>
      </w:r>
    </w:p>
    <w:p w14:paraId="6D037353" w14:textId="77777777" w:rsidR="006306C3" w:rsidRPr="006306C3" w:rsidRDefault="006306C3" w:rsidP="006306C3">
      <w:pPr>
        <w:spacing w:line="240" w:lineRule="auto"/>
        <w:rPr>
          <w:rFonts w:eastAsia="MS Mincho"/>
          <w:color w:val="auto"/>
          <w:sz w:val="22"/>
          <w:szCs w:val="22"/>
        </w:rPr>
      </w:pPr>
    </w:p>
    <w:p w14:paraId="29E517C5" w14:textId="6C6B0A89" w:rsidR="006306C3" w:rsidRPr="006306C3" w:rsidRDefault="006306C3" w:rsidP="00CA723F">
      <w:pPr>
        <w:pStyle w:val="Paragrafoelenco"/>
        <w:numPr>
          <w:ilvl w:val="0"/>
          <w:numId w:val="2"/>
        </w:numPr>
        <w:spacing w:line="240" w:lineRule="auto"/>
        <w:ind w:left="567" w:hanging="283"/>
        <w:rPr>
          <w:rFonts w:eastAsia="MS Mincho"/>
          <w:color w:val="auto"/>
          <w:sz w:val="22"/>
          <w:szCs w:val="22"/>
        </w:rPr>
      </w:pPr>
      <w:r w:rsidRPr="0075525A">
        <w:rPr>
          <w:rFonts w:eastAsia="MS Mincho"/>
          <w:color w:val="0291C9"/>
          <w:sz w:val="22"/>
          <w:szCs w:val="22"/>
        </w:rPr>
        <w:t xml:space="preserve">Chiudere il rubinetto mentre ci si lava i denti o ci si rade </w:t>
      </w:r>
      <w:r w:rsidRPr="0075525A">
        <w:rPr>
          <w:rFonts w:eastAsia="MS Mincho"/>
          <w:color w:val="auto"/>
          <w:sz w:val="22"/>
          <w:szCs w:val="22"/>
        </w:rPr>
        <w:t xml:space="preserve">permette di risparmiare </w:t>
      </w:r>
      <w:r w:rsidRPr="0075525A">
        <w:rPr>
          <w:rFonts w:eastAsia="MS Mincho"/>
          <w:b/>
          <w:bCs/>
          <w:color w:val="auto"/>
          <w:sz w:val="22"/>
          <w:szCs w:val="22"/>
        </w:rPr>
        <w:t>6 litri d’acqua ogni minuto</w:t>
      </w:r>
      <w:r w:rsidRPr="0075525A">
        <w:rPr>
          <w:rFonts w:eastAsia="MS Mincho" w:cs="Arial"/>
          <w:color w:val="auto"/>
          <w:sz w:val="22"/>
          <w:szCs w:val="22"/>
          <w:shd w:val="clear" w:color="auto" w:fill="FFFFFF"/>
        </w:rPr>
        <w:t>.</w:t>
      </w:r>
      <w:r w:rsidRPr="0075525A">
        <w:rPr>
          <w:rFonts w:eastAsia="MS Mincho"/>
          <w:color w:val="auto"/>
          <w:sz w:val="22"/>
          <w:szCs w:val="22"/>
        </w:rPr>
        <w:br/>
      </w:r>
    </w:p>
    <w:p w14:paraId="54CDB6BC" w14:textId="63DC2605" w:rsidR="006306C3" w:rsidRPr="0075525A" w:rsidRDefault="006306C3" w:rsidP="0075525A">
      <w:pPr>
        <w:pStyle w:val="Paragrafoelenco"/>
        <w:numPr>
          <w:ilvl w:val="0"/>
          <w:numId w:val="2"/>
        </w:numPr>
        <w:spacing w:line="240" w:lineRule="auto"/>
        <w:ind w:left="567" w:hanging="283"/>
        <w:rPr>
          <w:rFonts w:eastAsia="MS Mincho"/>
          <w:color w:val="auto"/>
          <w:sz w:val="22"/>
          <w:szCs w:val="22"/>
        </w:rPr>
      </w:pPr>
      <w:r w:rsidRPr="0075525A">
        <w:rPr>
          <w:rFonts w:eastAsia="MS Mincho"/>
          <w:color w:val="0291C9"/>
          <w:sz w:val="22"/>
          <w:szCs w:val="22"/>
        </w:rPr>
        <w:t>Diminuire il tempo della doccia</w:t>
      </w:r>
      <w:r w:rsidRPr="0075525A">
        <w:rPr>
          <w:rFonts w:eastAsia="MS Mincho"/>
          <w:color w:val="auto"/>
          <w:sz w:val="22"/>
          <w:szCs w:val="22"/>
        </w:rPr>
        <w:t xml:space="preserve">. È davvero bello perdere un po’ di tempo sotto il getto d’acqua calda ma è molto importante stare attenti al tempo che utilizziamo per lavarci. Ogni minuto passato nella doccia si consumano </w:t>
      </w:r>
      <w:r w:rsidRPr="0075525A">
        <w:rPr>
          <w:rFonts w:eastAsia="MS Mincho"/>
          <w:b/>
          <w:bCs/>
          <w:color w:val="auto"/>
          <w:sz w:val="22"/>
          <w:szCs w:val="22"/>
        </w:rPr>
        <w:t>dai 6 ai 10 litri d’acqua</w:t>
      </w:r>
      <w:r w:rsidRPr="0075525A">
        <w:rPr>
          <w:rFonts w:eastAsia="MS Mincho" w:cs="Arial"/>
          <w:color w:val="auto"/>
          <w:sz w:val="22"/>
          <w:szCs w:val="22"/>
          <w:shd w:val="clear" w:color="auto" w:fill="FFFFFF"/>
        </w:rPr>
        <w:t>.</w:t>
      </w:r>
    </w:p>
    <w:p w14:paraId="4E186BE3" w14:textId="0FAB7C30" w:rsidR="006306C3" w:rsidRPr="006306C3" w:rsidRDefault="006306C3" w:rsidP="0075525A">
      <w:pPr>
        <w:spacing w:line="240" w:lineRule="auto"/>
        <w:ind w:left="567" w:hanging="283"/>
        <w:rPr>
          <w:rFonts w:eastAsia="MS Mincho"/>
          <w:color w:val="auto"/>
          <w:sz w:val="22"/>
          <w:szCs w:val="22"/>
        </w:rPr>
      </w:pPr>
    </w:p>
    <w:p w14:paraId="19EFC5B3" w14:textId="77777777" w:rsidR="006306C3" w:rsidRPr="0075525A" w:rsidRDefault="006306C3" w:rsidP="0075525A">
      <w:pPr>
        <w:pStyle w:val="Paragrafoelenco"/>
        <w:numPr>
          <w:ilvl w:val="0"/>
          <w:numId w:val="2"/>
        </w:numPr>
        <w:spacing w:line="240" w:lineRule="auto"/>
        <w:ind w:left="567" w:hanging="283"/>
        <w:rPr>
          <w:rFonts w:eastAsia="MS Mincho"/>
          <w:color w:val="auto"/>
          <w:sz w:val="22"/>
          <w:szCs w:val="22"/>
        </w:rPr>
      </w:pPr>
      <w:r w:rsidRPr="0075525A">
        <w:rPr>
          <w:rFonts w:eastAsia="MS Mincho" w:cs="Arial"/>
          <w:color w:val="0291C9"/>
          <w:sz w:val="22"/>
          <w:szCs w:val="22"/>
          <w:shd w:val="clear" w:color="auto" w:fill="FFFFFF"/>
        </w:rPr>
        <w:t>Preferire la doccia al bagno</w:t>
      </w:r>
      <w:r w:rsidRPr="0075525A">
        <w:rPr>
          <w:rFonts w:eastAsia="MS Mincho" w:cs="Arial"/>
          <w:color w:val="auto"/>
          <w:sz w:val="22"/>
          <w:szCs w:val="22"/>
          <w:shd w:val="clear" w:color="auto" w:fill="FFFFFF"/>
        </w:rPr>
        <w:t xml:space="preserve">. Grazie a questa accortezza è possibile </w:t>
      </w:r>
      <w:r w:rsidRPr="0075525A">
        <w:rPr>
          <w:rFonts w:eastAsia="MS Mincho" w:cs="Arial"/>
          <w:b/>
          <w:bCs/>
          <w:color w:val="auto"/>
          <w:sz w:val="22"/>
          <w:szCs w:val="22"/>
          <w:shd w:val="clear" w:color="auto" w:fill="FFFFFF"/>
        </w:rPr>
        <w:t>diminuire del 75%</w:t>
      </w:r>
      <w:r w:rsidRPr="0075525A">
        <w:rPr>
          <w:rFonts w:eastAsia="MS Mincho" w:cs="Arial"/>
          <w:color w:val="auto"/>
          <w:sz w:val="22"/>
          <w:szCs w:val="22"/>
          <w:shd w:val="clear" w:color="auto" w:fill="FFFFFF"/>
        </w:rPr>
        <w:t xml:space="preserve"> il consumo di acqua.</w:t>
      </w:r>
    </w:p>
    <w:p w14:paraId="33D318DF" w14:textId="40C80645" w:rsidR="006306C3" w:rsidRPr="006306C3" w:rsidRDefault="006306C3" w:rsidP="0075525A">
      <w:pPr>
        <w:spacing w:line="240" w:lineRule="auto"/>
        <w:ind w:left="567" w:hanging="283"/>
        <w:rPr>
          <w:rFonts w:eastAsia="MS Mincho"/>
          <w:color w:val="auto"/>
          <w:sz w:val="22"/>
          <w:szCs w:val="22"/>
        </w:rPr>
      </w:pPr>
    </w:p>
    <w:p w14:paraId="446DF4D5" w14:textId="77777777" w:rsidR="006306C3" w:rsidRPr="0075525A" w:rsidRDefault="006306C3" w:rsidP="0075525A">
      <w:pPr>
        <w:pStyle w:val="Paragrafoelenco"/>
        <w:numPr>
          <w:ilvl w:val="0"/>
          <w:numId w:val="2"/>
        </w:numPr>
        <w:spacing w:line="240" w:lineRule="auto"/>
        <w:ind w:left="567" w:hanging="283"/>
        <w:rPr>
          <w:rFonts w:eastAsia="MS Mincho" w:cs="Arial"/>
          <w:color w:val="auto"/>
          <w:sz w:val="22"/>
          <w:szCs w:val="22"/>
          <w:shd w:val="clear" w:color="auto" w:fill="FFFFFF"/>
        </w:rPr>
      </w:pPr>
      <w:r w:rsidRPr="0075525A">
        <w:rPr>
          <w:rFonts w:eastAsia="MS Mincho" w:cs="Arial"/>
          <w:color w:val="0291C9"/>
          <w:sz w:val="22"/>
          <w:szCs w:val="22"/>
          <w:shd w:val="clear" w:color="auto" w:fill="FFFFFF"/>
        </w:rPr>
        <w:t>Sostituire i vecchi elettrodomestici</w:t>
      </w:r>
      <w:r w:rsidRPr="0075525A">
        <w:rPr>
          <w:rFonts w:eastAsia="MS Mincho" w:cs="Arial"/>
          <w:color w:val="auto"/>
          <w:sz w:val="22"/>
          <w:szCs w:val="22"/>
          <w:shd w:val="clear" w:color="auto" w:fill="FFFFFF"/>
        </w:rPr>
        <w:t xml:space="preserve">. </w:t>
      </w:r>
      <w:r w:rsidRPr="0075525A">
        <w:rPr>
          <w:rFonts w:eastAsia="MS Mincho"/>
          <w:color w:val="auto"/>
          <w:sz w:val="22"/>
          <w:szCs w:val="22"/>
        </w:rPr>
        <w:t xml:space="preserve">Le nuove lavatrici e lavastoviglie consentono di </w:t>
      </w:r>
      <w:r w:rsidRPr="0075525A">
        <w:rPr>
          <w:rFonts w:eastAsia="MS Mincho"/>
          <w:b/>
          <w:bCs/>
          <w:color w:val="auto"/>
          <w:sz w:val="22"/>
          <w:szCs w:val="22"/>
        </w:rPr>
        <w:t>risparmiare il</w:t>
      </w:r>
      <w:r w:rsidRPr="0075525A">
        <w:rPr>
          <w:rFonts w:eastAsia="MS Mincho"/>
          <w:color w:val="auto"/>
          <w:sz w:val="22"/>
          <w:szCs w:val="22"/>
        </w:rPr>
        <w:t xml:space="preserve"> </w:t>
      </w:r>
      <w:r w:rsidRPr="0075525A">
        <w:rPr>
          <w:rFonts w:eastAsia="MS Mincho" w:cs="Arial"/>
          <w:b/>
          <w:bCs/>
          <w:color w:val="auto"/>
          <w:sz w:val="22"/>
          <w:szCs w:val="22"/>
          <w:shd w:val="clear" w:color="auto" w:fill="FFFFFF"/>
        </w:rPr>
        <w:t>50%</w:t>
      </w:r>
      <w:r w:rsidRPr="0075525A">
        <w:rPr>
          <w:rFonts w:eastAsia="MS Mincho" w:cs="Arial"/>
          <w:color w:val="auto"/>
          <w:sz w:val="22"/>
          <w:szCs w:val="22"/>
          <w:shd w:val="clear" w:color="auto" w:fill="FFFFFF"/>
        </w:rPr>
        <w:t xml:space="preserve"> di acqua</w:t>
      </w:r>
      <w:r w:rsidRPr="0075525A">
        <w:rPr>
          <w:rFonts w:eastAsia="MS Mincho"/>
          <w:color w:val="auto"/>
          <w:sz w:val="22"/>
          <w:szCs w:val="22"/>
        </w:rPr>
        <w:t xml:space="preserve"> e di regolare la quantità erogata in base al carico.</w:t>
      </w:r>
    </w:p>
    <w:p w14:paraId="1514C3BD" w14:textId="54A54DD2" w:rsidR="006306C3" w:rsidRPr="006306C3" w:rsidRDefault="006306C3" w:rsidP="0075525A">
      <w:pPr>
        <w:spacing w:line="240" w:lineRule="auto"/>
        <w:ind w:left="567" w:hanging="283"/>
        <w:rPr>
          <w:rFonts w:eastAsia="MS Mincho"/>
          <w:color w:val="auto"/>
          <w:sz w:val="22"/>
          <w:szCs w:val="22"/>
        </w:rPr>
      </w:pPr>
    </w:p>
    <w:p w14:paraId="58A5F629" w14:textId="77777777" w:rsidR="006306C3" w:rsidRPr="0075525A" w:rsidRDefault="006306C3" w:rsidP="0075525A">
      <w:pPr>
        <w:pStyle w:val="Paragrafoelenco"/>
        <w:numPr>
          <w:ilvl w:val="0"/>
          <w:numId w:val="2"/>
        </w:numPr>
        <w:spacing w:line="240" w:lineRule="auto"/>
        <w:ind w:left="567" w:hanging="283"/>
        <w:rPr>
          <w:rFonts w:eastAsia="MS Mincho" w:cs="Arial"/>
          <w:color w:val="auto"/>
          <w:sz w:val="22"/>
          <w:szCs w:val="22"/>
          <w:shd w:val="clear" w:color="auto" w:fill="FFFFFF"/>
        </w:rPr>
      </w:pPr>
      <w:r w:rsidRPr="0075525A">
        <w:rPr>
          <w:rFonts w:eastAsia="MS Mincho" w:cs="Arial"/>
          <w:color w:val="0291C9"/>
          <w:sz w:val="22"/>
          <w:szCs w:val="22"/>
          <w:shd w:val="clear" w:color="auto" w:fill="FFFFFF"/>
        </w:rPr>
        <w:t xml:space="preserve">Fare lavatrice e lavastoviglie solo a pieno carico </w:t>
      </w:r>
      <w:r w:rsidRPr="0075525A">
        <w:rPr>
          <w:rFonts w:eastAsia="MS Mincho" w:cs="Arial"/>
          <w:color w:val="auto"/>
          <w:sz w:val="22"/>
          <w:szCs w:val="22"/>
          <w:shd w:val="clear" w:color="auto" w:fill="FFFFFF"/>
        </w:rPr>
        <w:t>comporta sia</w:t>
      </w:r>
      <w:r w:rsidRPr="0075525A">
        <w:rPr>
          <w:rFonts w:eastAsia="MS Mincho"/>
          <w:color w:val="auto"/>
          <w:sz w:val="22"/>
          <w:szCs w:val="22"/>
        </w:rPr>
        <w:t xml:space="preserve"> un risparmio di elettricità sia una riduzione del consumo di acqua di </w:t>
      </w:r>
      <w:r w:rsidRPr="0075525A">
        <w:rPr>
          <w:rFonts w:eastAsia="MS Mincho" w:cs="Arial"/>
          <w:b/>
          <w:bCs/>
          <w:color w:val="auto"/>
          <w:sz w:val="22"/>
          <w:szCs w:val="22"/>
          <w:shd w:val="clear" w:color="auto" w:fill="FFFFFF"/>
        </w:rPr>
        <w:t>8’200 litri all’anno</w:t>
      </w:r>
      <w:r w:rsidRPr="0075525A">
        <w:rPr>
          <w:rFonts w:eastAsia="MS Mincho"/>
          <w:color w:val="auto"/>
          <w:sz w:val="22"/>
          <w:szCs w:val="22"/>
        </w:rPr>
        <w:t>.</w:t>
      </w:r>
    </w:p>
    <w:p w14:paraId="704D2BD5" w14:textId="64A75970" w:rsidR="006306C3" w:rsidRPr="006306C3" w:rsidRDefault="006306C3" w:rsidP="0075525A">
      <w:pPr>
        <w:spacing w:line="240" w:lineRule="auto"/>
        <w:ind w:left="567" w:hanging="283"/>
        <w:rPr>
          <w:rFonts w:eastAsia="MS Mincho"/>
          <w:color w:val="auto"/>
          <w:sz w:val="22"/>
          <w:szCs w:val="22"/>
        </w:rPr>
      </w:pPr>
    </w:p>
    <w:p w14:paraId="5B978915" w14:textId="77777777" w:rsidR="006306C3" w:rsidRPr="0075525A" w:rsidRDefault="006306C3" w:rsidP="0075525A">
      <w:pPr>
        <w:pStyle w:val="Paragrafoelenco"/>
        <w:numPr>
          <w:ilvl w:val="0"/>
          <w:numId w:val="2"/>
        </w:numPr>
        <w:spacing w:line="240" w:lineRule="auto"/>
        <w:ind w:left="567" w:hanging="283"/>
        <w:rPr>
          <w:rFonts w:eastAsia="MS Mincho"/>
          <w:noProof/>
          <w:color w:val="auto"/>
          <w:sz w:val="22"/>
          <w:szCs w:val="22"/>
        </w:rPr>
      </w:pPr>
      <w:r w:rsidRPr="0075525A">
        <w:rPr>
          <w:rFonts w:eastAsia="MS Mincho" w:cs="Arial"/>
          <w:color w:val="0291C9"/>
          <w:sz w:val="22"/>
          <w:szCs w:val="22"/>
          <w:shd w:val="clear" w:color="auto" w:fill="FFFFFF"/>
        </w:rPr>
        <w:t>Riparare i rubinetti che gocciolano</w:t>
      </w:r>
      <w:r w:rsidRPr="0075525A">
        <w:rPr>
          <w:rFonts w:eastAsia="MS Mincho" w:cs="Arial"/>
          <w:color w:val="auto"/>
          <w:sz w:val="22"/>
          <w:szCs w:val="22"/>
          <w:shd w:val="clear" w:color="auto" w:fill="FFFFFF"/>
        </w:rPr>
        <w:t xml:space="preserve">. </w:t>
      </w:r>
      <w:r w:rsidRPr="0075525A">
        <w:rPr>
          <w:rFonts w:eastAsia="MS Mincho"/>
          <w:color w:val="auto"/>
          <w:sz w:val="22"/>
          <w:szCs w:val="22"/>
        </w:rPr>
        <w:t xml:space="preserve">Con l’intervento di un idraulico in pochi minuti si può risolvere un problema che causa la </w:t>
      </w:r>
      <w:r w:rsidRPr="0075525A">
        <w:rPr>
          <w:rFonts w:eastAsia="MS Mincho" w:cs="Arial"/>
          <w:color w:val="auto"/>
          <w:sz w:val="22"/>
          <w:szCs w:val="22"/>
          <w:shd w:val="clear" w:color="auto" w:fill="FFFFFF"/>
        </w:rPr>
        <w:t xml:space="preserve">perdita di </w:t>
      </w:r>
      <w:r w:rsidRPr="0075525A">
        <w:rPr>
          <w:rFonts w:eastAsia="MS Mincho" w:cs="Arial"/>
          <w:b/>
          <w:bCs/>
          <w:color w:val="auto"/>
          <w:sz w:val="22"/>
          <w:szCs w:val="22"/>
          <w:shd w:val="clear" w:color="auto" w:fill="FFFFFF"/>
        </w:rPr>
        <w:t xml:space="preserve">21’000 litri </w:t>
      </w:r>
      <w:r w:rsidRPr="0075525A">
        <w:rPr>
          <w:rFonts w:eastAsia="MS Mincho"/>
          <w:color w:val="auto"/>
          <w:sz w:val="22"/>
          <w:szCs w:val="22"/>
        </w:rPr>
        <w:t>di acqua all’anno per ogni rubinetto</w:t>
      </w:r>
      <w:r w:rsidRPr="0075525A">
        <w:rPr>
          <w:rFonts w:eastAsia="MS Mincho" w:cs="Arial"/>
          <w:color w:val="auto"/>
          <w:sz w:val="22"/>
          <w:szCs w:val="22"/>
          <w:shd w:val="clear" w:color="auto" w:fill="FFFFFF"/>
        </w:rPr>
        <w:t>.</w:t>
      </w:r>
      <w:r w:rsidRPr="0075525A">
        <w:rPr>
          <w:rFonts w:eastAsia="MS Mincho"/>
          <w:noProof/>
          <w:color w:val="auto"/>
          <w:sz w:val="22"/>
          <w:szCs w:val="22"/>
        </w:rPr>
        <w:t xml:space="preserve"> </w:t>
      </w:r>
    </w:p>
    <w:p w14:paraId="51CDF6EB" w14:textId="031F09F7" w:rsidR="006306C3" w:rsidRPr="006306C3" w:rsidRDefault="006306C3" w:rsidP="0075525A">
      <w:pPr>
        <w:spacing w:line="240" w:lineRule="auto"/>
        <w:ind w:left="567" w:hanging="283"/>
        <w:rPr>
          <w:rFonts w:eastAsia="MS Mincho" w:cs="Arial"/>
          <w:color w:val="auto"/>
          <w:sz w:val="22"/>
          <w:szCs w:val="22"/>
          <w:shd w:val="clear" w:color="auto" w:fill="FFFFFF"/>
        </w:rPr>
      </w:pPr>
    </w:p>
    <w:p w14:paraId="65867E58" w14:textId="77777777" w:rsidR="006306C3" w:rsidRPr="0075525A" w:rsidRDefault="006306C3" w:rsidP="0075525A">
      <w:pPr>
        <w:pStyle w:val="Paragrafoelenco"/>
        <w:numPr>
          <w:ilvl w:val="0"/>
          <w:numId w:val="2"/>
        </w:numPr>
        <w:spacing w:line="240" w:lineRule="auto"/>
        <w:ind w:left="567" w:hanging="283"/>
        <w:rPr>
          <w:rFonts w:eastAsia="MS Mincho" w:cs="Arial"/>
          <w:color w:val="auto"/>
          <w:sz w:val="22"/>
          <w:szCs w:val="22"/>
          <w:shd w:val="clear" w:color="auto" w:fill="FFFFFF"/>
          <w:lang w:val="it-CH"/>
        </w:rPr>
      </w:pPr>
      <w:r w:rsidRPr="0075525A">
        <w:rPr>
          <w:rFonts w:eastAsia="MS Mincho" w:cs="Arial"/>
          <w:color w:val="0291C9"/>
          <w:sz w:val="22"/>
          <w:szCs w:val="22"/>
          <w:shd w:val="clear" w:color="auto" w:fill="FFFFFF"/>
          <w:lang w:val="it-CH"/>
        </w:rPr>
        <w:t xml:space="preserve">Irrigare il giardino in base al fabbisogno minimo </w:t>
      </w:r>
      <w:r w:rsidRPr="0075525A">
        <w:rPr>
          <w:rFonts w:eastAsia="MS Mincho" w:cs="Arial"/>
          <w:color w:val="auto"/>
          <w:sz w:val="22"/>
          <w:szCs w:val="22"/>
          <w:shd w:val="clear" w:color="auto" w:fill="FFFFFF"/>
          <w:lang w:val="it-CH"/>
        </w:rPr>
        <w:t>delle piante e prati che sviluppano le radici più in profondità. Non irrigare a spruzzo ma passare ai sistemi goccia-goccia.</w:t>
      </w:r>
    </w:p>
    <w:p w14:paraId="57564A2F" w14:textId="58CDE7E6" w:rsidR="006306C3" w:rsidRPr="006306C3" w:rsidRDefault="006306C3" w:rsidP="0075525A">
      <w:pPr>
        <w:spacing w:line="240" w:lineRule="auto"/>
        <w:ind w:left="567" w:hanging="283"/>
        <w:rPr>
          <w:rFonts w:eastAsia="MS Mincho" w:cs="Arial"/>
          <w:color w:val="auto"/>
          <w:sz w:val="22"/>
          <w:szCs w:val="22"/>
          <w:shd w:val="clear" w:color="auto" w:fill="FFFFFF"/>
        </w:rPr>
      </w:pPr>
    </w:p>
    <w:p w14:paraId="2468E0B1" w14:textId="77777777" w:rsidR="006306C3" w:rsidRPr="0075525A" w:rsidRDefault="006306C3" w:rsidP="0075525A">
      <w:pPr>
        <w:pStyle w:val="Paragrafoelenco"/>
        <w:numPr>
          <w:ilvl w:val="0"/>
          <w:numId w:val="2"/>
        </w:numPr>
        <w:spacing w:line="240" w:lineRule="auto"/>
        <w:ind w:left="567" w:hanging="283"/>
        <w:rPr>
          <w:rFonts w:eastAsia="MS Mincho" w:cs="Arial"/>
          <w:color w:val="auto"/>
          <w:sz w:val="22"/>
          <w:szCs w:val="22"/>
          <w:shd w:val="clear" w:color="auto" w:fill="FFFFFF"/>
          <w:lang w:val="it-CH"/>
        </w:rPr>
      </w:pPr>
      <w:r w:rsidRPr="0075525A">
        <w:rPr>
          <w:rFonts w:eastAsia="MS Mincho" w:cs="Arial"/>
          <w:color w:val="0291C9"/>
          <w:sz w:val="22"/>
          <w:szCs w:val="22"/>
          <w:shd w:val="clear" w:color="auto" w:fill="FFFFFF"/>
          <w:lang w:val="it-CH"/>
        </w:rPr>
        <w:t>Non tagliare l’erba dei tappeti erbosi troppo bassa</w:t>
      </w:r>
      <w:r w:rsidRPr="0075525A">
        <w:rPr>
          <w:rFonts w:eastAsia="MS Mincho" w:cs="Arial"/>
          <w:color w:val="auto"/>
          <w:sz w:val="22"/>
          <w:szCs w:val="22"/>
          <w:shd w:val="clear" w:color="auto" w:fill="FFFFFF"/>
          <w:lang w:val="it-CH"/>
        </w:rPr>
        <w:t>: steli lunghi, oltre a raccogliere più umidità dell’aria di notte, ombreggiano e limitano l’essicamento del terreno di giorno.</w:t>
      </w:r>
    </w:p>
    <w:p w14:paraId="7027C6FC" w14:textId="6E4651F9" w:rsidR="006306C3" w:rsidRPr="006306C3" w:rsidRDefault="006306C3" w:rsidP="0075525A">
      <w:pPr>
        <w:spacing w:line="240" w:lineRule="auto"/>
        <w:ind w:left="567" w:hanging="283"/>
        <w:rPr>
          <w:rFonts w:eastAsia="MS Mincho" w:cs="Arial"/>
          <w:color w:val="auto"/>
          <w:sz w:val="22"/>
          <w:szCs w:val="22"/>
          <w:shd w:val="clear" w:color="auto" w:fill="FFFFFF"/>
        </w:rPr>
      </w:pPr>
    </w:p>
    <w:p w14:paraId="4109B3EC" w14:textId="77777777" w:rsidR="006306C3" w:rsidRPr="0075525A" w:rsidRDefault="006306C3" w:rsidP="0075525A">
      <w:pPr>
        <w:pStyle w:val="Paragrafoelenco"/>
        <w:numPr>
          <w:ilvl w:val="0"/>
          <w:numId w:val="2"/>
        </w:numPr>
        <w:spacing w:line="240" w:lineRule="auto"/>
        <w:ind w:left="567" w:hanging="283"/>
        <w:rPr>
          <w:rFonts w:eastAsia="MS Mincho" w:cs="Arial"/>
          <w:color w:val="auto"/>
          <w:sz w:val="22"/>
          <w:szCs w:val="22"/>
          <w:shd w:val="clear" w:color="auto" w:fill="FFFFFF"/>
          <w:lang w:val="it-CH"/>
        </w:rPr>
      </w:pPr>
      <w:r w:rsidRPr="0075525A">
        <w:rPr>
          <w:rFonts w:eastAsia="MS Mincho" w:cs="Arial"/>
          <w:color w:val="auto"/>
          <w:sz w:val="22"/>
          <w:szCs w:val="22"/>
          <w:shd w:val="clear" w:color="auto" w:fill="FFFFFF"/>
          <w:lang w:val="it-CH"/>
        </w:rPr>
        <w:t xml:space="preserve">Le piante devono essere </w:t>
      </w:r>
      <w:r w:rsidRPr="0075525A">
        <w:rPr>
          <w:rFonts w:eastAsia="MS Mincho" w:cs="Arial"/>
          <w:color w:val="0291C9"/>
          <w:sz w:val="22"/>
          <w:szCs w:val="22"/>
          <w:shd w:val="clear" w:color="auto" w:fill="FFFFFF"/>
          <w:lang w:val="it-CH"/>
        </w:rPr>
        <w:t>innaffiate a temperature relativamente basse</w:t>
      </w:r>
      <w:r w:rsidRPr="0075525A">
        <w:rPr>
          <w:rFonts w:eastAsia="MS Mincho" w:cs="Arial"/>
          <w:color w:val="auto"/>
          <w:sz w:val="22"/>
          <w:szCs w:val="22"/>
          <w:shd w:val="clear" w:color="auto" w:fill="FFFFFF"/>
          <w:lang w:val="it-CH"/>
        </w:rPr>
        <w:t>, quindi non di giorno sotto i raggi del sole, bensì la sera.</w:t>
      </w:r>
    </w:p>
    <w:p w14:paraId="2C4840AC" w14:textId="77777777" w:rsidR="006306C3" w:rsidRPr="006306C3" w:rsidRDefault="006306C3" w:rsidP="0075525A">
      <w:pPr>
        <w:spacing w:line="240" w:lineRule="auto"/>
        <w:ind w:left="567" w:hanging="283"/>
        <w:rPr>
          <w:rFonts w:eastAsia="MS Mincho" w:cs="Arial"/>
          <w:color w:val="333333"/>
          <w:sz w:val="22"/>
          <w:szCs w:val="22"/>
          <w:shd w:val="clear" w:color="auto" w:fill="FFFFFF"/>
          <w:lang w:val="it-CH"/>
        </w:rPr>
      </w:pPr>
    </w:p>
    <w:p w14:paraId="6AE5DB73" w14:textId="77777777" w:rsidR="006306C3" w:rsidRPr="006306C3" w:rsidRDefault="006306C3" w:rsidP="0075525A">
      <w:pPr>
        <w:spacing w:line="240" w:lineRule="auto"/>
        <w:rPr>
          <w:rFonts w:eastAsia="MS Mincho" w:cs="Arial"/>
          <w:color w:val="333333"/>
          <w:sz w:val="22"/>
          <w:szCs w:val="22"/>
          <w:shd w:val="clear" w:color="auto" w:fill="FFFFFF"/>
          <w:lang w:val="it-CH"/>
        </w:rPr>
      </w:pPr>
    </w:p>
    <w:p w14:paraId="3A821615" w14:textId="467F9E96" w:rsidR="0075525A" w:rsidRPr="000229EF" w:rsidRDefault="0075525A" w:rsidP="0075525A">
      <w:pPr>
        <w:pStyle w:val="Testo"/>
        <w:shd w:val="clear" w:color="auto" w:fill="D0CECE" w:themeFill="background2" w:themeFillShade="E6"/>
        <w:tabs>
          <w:tab w:val="left" w:pos="6663"/>
        </w:tabs>
        <w:spacing w:line="240" w:lineRule="auto"/>
        <w:jc w:val="center"/>
        <w:rPr>
          <w:sz w:val="8"/>
          <w:szCs w:val="8"/>
        </w:rPr>
      </w:pPr>
      <w:r>
        <w:rPr>
          <w:b/>
          <w:bCs/>
          <w:sz w:val="28"/>
          <w:szCs w:val="28"/>
        </w:rPr>
        <w:t>Autorizzazione riempimento piscine private</w:t>
      </w:r>
    </w:p>
    <w:p w14:paraId="445D02D8" w14:textId="77777777" w:rsidR="0075525A" w:rsidRDefault="0075525A" w:rsidP="006306C3">
      <w:pPr>
        <w:spacing w:line="240" w:lineRule="auto"/>
        <w:rPr>
          <w:rFonts w:eastAsia="MS Mincho" w:cs="Arial"/>
          <w:color w:val="auto"/>
          <w:sz w:val="22"/>
          <w:szCs w:val="22"/>
          <w:shd w:val="clear" w:color="auto" w:fill="FFFFFF"/>
        </w:rPr>
      </w:pPr>
    </w:p>
    <w:p w14:paraId="2D345872" w14:textId="69EE6C6B" w:rsidR="001D72E4" w:rsidRPr="000C4D03" w:rsidRDefault="006306C3" w:rsidP="000C4D03">
      <w:pPr>
        <w:spacing w:line="240" w:lineRule="auto"/>
        <w:rPr>
          <w:rFonts w:eastAsia="MS Mincho" w:cs="Arial"/>
          <w:color w:val="auto"/>
          <w:sz w:val="22"/>
          <w:szCs w:val="22"/>
          <w:shd w:val="clear" w:color="auto" w:fill="FFFFFF"/>
        </w:rPr>
      </w:pPr>
      <w:r w:rsidRPr="006306C3">
        <w:rPr>
          <w:rFonts w:eastAsia="MS Mincho" w:cs="Arial"/>
          <w:color w:val="auto"/>
          <w:sz w:val="22"/>
          <w:szCs w:val="22"/>
          <w:shd w:val="clear" w:color="auto" w:fill="FFFFFF"/>
        </w:rPr>
        <w:t xml:space="preserve">Con l’arrivo della bella stagione, </w:t>
      </w:r>
      <w:r w:rsidR="0075525A">
        <w:rPr>
          <w:rFonts w:eastAsia="MS Mincho" w:cs="Arial"/>
          <w:color w:val="auto"/>
          <w:sz w:val="22"/>
          <w:szCs w:val="22"/>
          <w:shd w:val="clear" w:color="auto" w:fill="FFFFFF"/>
        </w:rPr>
        <w:t>desideriamo</w:t>
      </w:r>
      <w:r w:rsidRPr="006306C3">
        <w:rPr>
          <w:rFonts w:eastAsia="MS Mincho" w:cs="Arial"/>
          <w:color w:val="auto"/>
          <w:sz w:val="22"/>
          <w:szCs w:val="22"/>
          <w:shd w:val="clear" w:color="auto" w:fill="FFFFFF"/>
        </w:rPr>
        <w:t xml:space="preserve"> ricordare ai proprietari di piscine private che il riempimento potrà avvenire solo dopo l’approvazione</w:t>
      </w:r>
      <w:r w:rsidR="0075525A">
        <w:rPr>
          <w:rFonts w:eastAsia="MS Mincho" w:cs="Arial"/>
          <w:color w:val="auto"/>
          <w:sz w:val="22"/>
          <w:szCs w:val="22"/>
          <w:shd w:val="clear" w:color="auto" w:fill="FFFFFF"/>
        </w:rPr>
        <w:t>, compilando il formulario XY scaricabile al seguente link: XXXX</w:t>
      </w:r>
    </w:p>
    <w:sectPr w:rsidR="001D72E4" w:rsidRPr="000C4D03" w:rsidSect="00865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701" w:bottom="709" w:left="1134" w:header="567" w:footer="4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EE50" w14:textId="77777777" w:rsidR="007D7A52" w:rsidRDefault="007D7A52" w:rsidP="008E779B">
      <w:pPr>
        <w:spacing w:line="240" w:lineRule="auto"/>
      </w:pPr>
      <w:r>
        <w:separator/>
      </w:r>
    </w:p>
  </w:endnote>
  <w:endnote w:type="continuationSeparator" w:id="0">
    <w:p w14:paraId="7B9B7E7C" w14:textId="77777777" w:rsidR="007D7A52" w:rsidRDefault="007D7A52" w:rsidP="008E7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legoo">
    <w:panose1 w:val="00000000000000000000"/>
    <w:charset w:val="00"/>
    <w:family w:val="auto"/>
    <w:pitch w:val="variable"/>
    <w:sig w:usb0="A00080AF" w:usb1="5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2403" w14:textId="77777777" w:rsidR="000C4D03" w:rsidRDefault="000C4D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107E" w14:textId="77777777" w:rsidR="000C4D03" w:rsidRDefault="000C4D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45C6" w14:textId="77777777" w:rsidR="00570E67" w:rsidRPr="002E2542" w:rsidRDefault="00570E67" w:rsidP="00E61275">
    <w:pPr>
      <w:pStyle w:val="testofooter"/>
      <w:rPr>
        <w:b/>
        <w:szCs w:val="14"/>
      </w:rPr>
    </w:pPr>
  </w:p>
  <w:p w14:paraId="251E31D2" w14:textId="7829511F" w:rsidR="00E61275" w:rsidRPr="002E2542" w:rsidRDefault="00E61275" w:rsidP="00695F20">
    <w:pPr>
      <w:pStyle w:val="Pidipagina1"/>
      <w:tabs>
        <w:tab w:val="clear" w:pos="1985"/>
        <w:tab w:val="clear" w:pos="6096"/>
        <w:tab w:val="left" w:pos="2835"/>
      </w:tabs>
      <w:rPr>
        <w:b w:val="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1309" w14:textId="77777777" w:rsidR="007D7A52" w:rsidRDefault="007D7A52" w:rsidP="008E779B">
      <w:pPr>
        <w:spacing w:line="240" w:lineRule="auto"/>
      </w:pPr>
      <w:r>
        <w:separator/>
      </w:r>
    </w:p>
  </w:footnote>
  <w:footnote w:type="continuationSeparator" w:id="0">
    <w:p w14:paraId="7EFEDD9A" w14:textId="77777777" w:rsidR="007D7A52" w:rsidRDefault="007D7A52" w:rsidP="008E7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15B4" w14:textId="77777777" w:rsidR="000C4D03" w:rsidRDefault="000C4D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7233" w14:textId="77777777" w:rsidR="006306C3" w:rsidRDefault="006306C3" w:rsidP="006306C3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  <w:r w:rsidRPr="000229EF">
      <w:rPr>
        <w:noProof/>
        <w:color w:val="auto"/>
        <w:sz w:val="24"/>
        <w:szCs w:val="24"/>
        <w:lang w:val="it-CH" w:eastAsia="it-CH"/>
      </w:rPr>
      <w:drawing>
        <wp:anchor distT="0" distB="0" distL="114300" distR="114300" simplePos="0" relativeHeight="251659264" behindDoc="0" locked="0" layoutInCell="1" allowOverlap="1" wp14:anchorId="041390D0" wp14:editId="7DA72BF6">
          <wp:simplePos x="0" y="0"/>
          <wp:positionH relativeFrom="column">
            <wp:posOffset>4093210</wp:posOffset>
          </wp:positionH>
          <wp:positionV relativeFrom="paragraph">
            <wp:posOffset>7620</wp:posOffset>
          </wp:positionV>
          <wp:extent cx="2323861" cy="723900"/>
          <wp:effectExtent l="0" t="0" r="63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86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29EF">
      <w:rPr>
        <w:color w:val="auto"/>
        <w:sz w:val="24"/>
        <w:szCs w:val="24"/>
        <w:lang w:val="it-CH"/>
      </w:rPr>
      <w:t>MODELLO AAT</w:t>
    </w:r>
  </w:p>
  <w:p w14:paraId="18E0B172" w14:textId="77777777" w:rsidR="006306C3" w:rsidRPr="000229EF" w:rsidRDefault="006306C3" w:rsidP="006306C3">
    <w:pPr>
      <w:pStyle w:val="Personadicontatto"/>
      <w:tabs>
        <w:tab w:val="left" w:pos="6237"/>
      </w:tabs>
      <w:spacing w:after="0" w:line="240" w:lineRule="auto"/>
      <w:rPr>
        <w:color w:val="auto"/>
        <w:sz w:val="16"/>
        <w:szCs w:val="16"/>
        <w:lang w:val="it-CH"/>
      </w:rPr>
    </w:pPr>
  </w:p>
  <w:p w14:paraId="7F042E9D" w14:textId="77777777" w:rsidR="006306C3" w:rsidRPr="000229EF" w:rsidRDefault="006306C3" w:rsidP="006306C3">
    <w:pPr>
      <w:pStyle w:val="Personadicontatto"/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>
      <w:rPr>
        <w:b/>
        <w:bCs/>
        <w:color w:val="auto"/>
        <w:sz w:val="24"/>
        <w:szCs w:val="24"/>
        <w:lang w:val="it-CH"/>
      </w:rPr>
      <w:t>INFORMATIVA AGLI UTENTI</w:t>
    </w:r>
    <w:r w:rsidRPr="000229EF">
      <w:rPr>
        <w:b/>
        <w:bCs/>
        <w:color w:val="auto"/>
        <w:sz w:val="24"/>
        <w:szCs w:val="24"/>
        <w:lang w:val="it-CH"/>
      </w:rPr>
      <w:t xml:space="preserve"> </w:t>
    </w:r>
  </w:p>
  <w:p w14:paraId="5E7D32D2" w14:textId="77777777" w:rsidR="006306C3" w:rsidRPr="000229EF" w:rsidRDefault="006306C3" w:rsidP="006306C3">
    <w:pPr>
      <w:pStyle w:val="Personadicontatto"/>
      <w:pBdr>
        <w:bottom w:val="single" w:sz="4" w:space="1" w:color="auto"/>
      </w:pBdr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 w:rsidRPr="000229EF">
      <w:rPr>
        <w:b/>
        <w:bCs/>
        <w:color w:val="auto"/>
        <w:sz w:val="24"/>
        <w:szCs w:val="24"/>
        <w:lang w:val="it-CH"/>
      </w:rPr>
      <w:t>USO PARSIMONIOSO ACQUA POTABILE</w:t>
    </w:r>
  </w:p>
  <w:p w14:paraId="2DB5B0C8" w14:textId="77777777" w:rsidR="006306C3" w:rsidRPr="006306C3" w:rsidRDefault="006306C3">
    <w:pPr>
      <w:pStyle w:val="Intestazione"/>
      <w:rPr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F70D" w14:textId="4E05E755" w:rsidR="000229EF" w:rsidRDefault="000F67B7" w:rsidP="000229EF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  <w:r w:rsidRPr="000229EF">
      <w:rPr>
        <w:noProof/>
        <w:color w:val="auto"/>
        <w:sz w:val="24"/>
        <w:szCs w:val="24"/>
        <w:lang w:val="it-CH" w:eastAsia="it-CH"/>
      </w:rPr>
      <w:drawing>
        <wp:anchor distT="0" distB="0" distL="114300" distR="114300" simplePos="0" relativeHeight="251657216" behindDoc="0" locked="0" layoutInCell="1" allowOverlap="1" wp14:anchorId="171D8FFD" wp14:editId="13DCFAB1">
          <wp:simplePos x="0" y="0"/>
          <wp:positionH relativeFrom="column">
            <wp:posOffset>4093210</wp:posOffset>
          </wp:positionH>
          <wp:positionV relativeFrom="paragraph">
            <wp:posOffset>7620</wp:posOffset>
          </wp:positionV>
          <wp:extent cx="2323861" cy="723900"/>
          <wp:effectExtent l="0" t="0" r="63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86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29EF" w:rsidRPr="000229EF">
      <w:rPr>
        <w:color w:val="auto"/>
        <w:sz w:val="24"/>
        <w:szCs w:val="24"/>
        <w:lang w:val="it-CH"/>
      </w:rPr>
      <w:t>MODELLO AAT</w:t>
    </w:r>
  </w:p>
  <w:p w14:paraId="538893ED" w14:textId="77777777" w:rsidR="000229EF" w:rsidRPr="000229EF" w:rsidRDefault="000229EF" w:rsidP="000229EF">
    <w:pPr>
      <w:pStyle w:val="Personadicontatto"/>
      <w:tabs>
        <w:tab w:val="left" w:pos="6237"/>
      </w:tabs>
      <w:spacing w:after="0" w:line="240" w:lineRule="auto"/>
      <w:rPr>
        <w:color w:val="auto"/>
        <w:sz w:val="16"/>
        <w:szCs w:val="16"/>
        <w:lang w:val="it-CH"/>
      </w:rPr>
    </w:pPr>
  </w:p>
  <w:p w14:paraId="617FEB44" w14:textId="63F661D5" w:rsidR="000229EF" w:rsidRPr="000229EF" w:rsidRDefault="004A5E04" w:rsidP="000229EF">
    <w:pPr>
      <w:pStyle w:val="Personadicontatto"/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>
      <w:rPr>
        <w:b/>
        <w:bCs/>
        <w:color w:val="auto"/>
        <w:sz w:val="24"/>
        <w:szCs w:val="24"/>
        <w:lang w:val="it-CH"/>
      </w:rPr>
      <w:t>INFORMATIVA</w:t>
    </w:r>
    <w:r w:rsidR="000229EF">
      <w:rPr>
        <w:b/>
        <w:bCs/>
        <w:color w:val="auto"/>
        <w:sz w:val="24"/>
        <w:szCs w:val="24"/>
        <w:lang w:val="it-CH"/>
      </w:rPr>
      <w:t xml:space="preserve"> AGLI UTENTI</w:t>
    </w:r>
    <w:r w:rsidR="000229EF" w:rsidRPr="000229EF">
      <w:rPr>
        <w:b/>
        <w:bCs/>
        <w:color w:val="auto"/>
        <w:sz w:val="24"/>
        <w:szCs w:val="24"/>
        <w:lang w:val="it-CH"/>
      </w:rPr>
      <w:t xml:space="preserve"> </w:t>
    </w:r>
  </w:p>
  <w:p w14:paraId="7A08D789" w14:textId="1563D218" w:rsidR="00B86C32" w:rsidRPr="000229EF" w:rsidRDefault="000C4D03" w:rsidP="000229EF">
    <w:pPr>
      <w:pStyle w:val="Personadicontatto"/>
      <w:pBdr>
        <w:bottom w:val="single" w:sz="4" w:space="1" w:color="auto"/>
      </w:pBdr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>
      <w:rPr>
        <w:b/>
        <w:bCs/>
        <w:color w:val="auto"/>
        <w:sz w:val="24"/>
        <w:szCs w:val="24"/>
        <w:lang w:val="it-CH"/>
      </w:rPr>
      <w:t>CONSIGLI PER RIDURRE I CONSUMI DI ACQUA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4C8C"/>
    <w:multiLevelType w:val="hybridMultilevel"/>
    <w:tmpl w:val="D6AAD11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45BCA"/>
    <w:multiLevelType w:val="hybridMultilevel"/>
    <w:tmpl w:val="1D1E6F0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759377">
    <w:abstractNumId w:val="0"/>
  </w:num>
  <w:num w:numId="2" w16cid:durableId="316736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A52"/>
    <w:rsid w:val="00014FA3"/>
    <w:rsid w:val="000229EF"/>
    <w:rsid w:val="000272A2"/>
    <w:rsid w:val="00041C5F"/>
    <w:rsid w:val="0004271B"/>
    <w:rsid w:val="00076053"/>
    <w:rsid w:val="0008750E"/>
    <w:rsid w:val="000C14AC"/>
    <w:rsid w:val="000C4D03"/>
    <w:rsid w:val="000D1241"/>
    <w:rsid w:val="000D5057"/>
    <w:rsid w:val="000F67B7"/>
    <w:rsid w:val="001070A4"/>
    <w:rsid w:val="00172346"/>
    <w:rsid w:val="001A369E"/>
    <w:rsid w:val="001D72E4"/>
    <w:rsid w:val="001F05BD"/>
    <w:rsid w:val="002121EB"/>
    <w:rsid w:val="00225F44"/>
    <w:rsid w:val="00235297"/>
    <w:rsid w:val="002447B7"/>
    <w:rsid w:val="0024582D"/>
    <w:rsid w:val="00250A5F"/>
    <w:rsid w:val="0027356D"/>
    <w:rsid w:val="002A6E38"/>
    <w:rsid w:val="002C529C"/>
    <w:rsid w:val="002E2542"/>
    <w:rsid w:val="00337784"/>
    <w:rsid w:val="00341403"/>
    <w:rsid w:val="00362FE8"/>
    <w:rsid w:val="003A1A53"/>
    <w:rsid w:val="003C72FB"/>
    <w:rsid w:val="003E674B"/>
    <w:rsid w:val="004040F1"/>
    <w:rsid w:val="0041288F"/>
    <w:rsid w:val="0043038A"/>
    <w:rsid w:val="004A5E04"/>
    <w:rsid w:val="004A7DEE"/>
    <w:rsid w:val="004D6C8E"/>
    <w:rsid w:val="00520055"/>
    <w:rsid w:val="00533762"/>
    <w:rsid w:val="0053661E"/>
    <w:rsid w:val="005524E2"/>
    <w:rsid w:val="0055299F"/>
    <w:rsid w:val="00570E67"/>
    <w:rsid w:val="00590F86"/>
    <w:rsid w:val="00592CF7"/>
    <w:rsid w:val="005A4847"/>
    <w:rsid w:val="006306C3"/>
    <w:rsid w:val="00656FCA"/>
    <w:rsid w:val="00670D6E"/>
    <w:rsid w:val="00695F20"/>
    <w:rsid w:val="006E6F8F"/>
    <w:rsid w:val="00706CBD"/>
    <w:rsid w:val="007211B2"/>
    <w:rsid w:val="007222D7"/>
    <w:rsid w:val="0075525A"/>
    <w:rsid w:val="00775C8E"/>
    <w:rsid w:val="0078339C"/>
    <w:rsid w:val="007C6CD7"/>
    <w:rsid w:val="007D7A52"/>
    <w:rsid w:val="007F00D5"/>
    <w:rsid w:val="007F1411"/>
    <w:rsid w:val="00805BD1"/>
    <w:rsid w:val="0084139A"/>
    <w:rsid w:val="008542C2"/>
    <w:rsid w:val="00865238"/>
    <w:rsid w:val="00865DE9"/>
    <w:rsid w:val="008840F8"/>
    <w:rsid w:val="00897365"/>
    <w:rsid w:val="008A5CA6"/>
    <w:rsid w:val="008B1287"/>
    <w:rsid w:val="008D66DD"/>
    <w:rsid w:val="008E779B"/>
    <w:rsid w:val="00911753"/>
    <w:rsid w:val="00986641"/>
    <w:rsid w:val="009871E1"/>
    <w:rsid w:val="009D0E86"/>
    <w:rsid w:val="00A05999"/>
    <w:rsid w:val="00B25461"/>
    <w:rsid w:val="00B32203"/>
    <w:rsid w:val="00B36452"/>
    <w:rsid w:val="00B45D3D"/>
    <w:rsid w:val="00B63659"/>
    <w:rsid w:val="00B86C32"/>
    <w:rsid w:val="00B86D34"/>
    <w:rsid w:val="00BB7FCB"/>
    <w:rsid w:val="00BC49E0"/>
    <w:rsid w:val="00BD0C93"/>
    <w:rsid w:val="00BD7B83"/>
    <w:rsid w:val="00BE34A3"/>
    <w:rsid w:val="00BF2F5A"/>
    <w:rsid w:val="00C14D69"/>
    <w:rsid w:val="00C41E9E"/>
    <w:rsid w:val="00C570DA"/>
    <w:rsid w:val="00D1176F"/>
    <w:rsid w:val="00D539F2"/>
    <w:rsid w:val="00D82BEE"/>
    <w:rsid w:val="00D8520F"/>
    <w:rsid w:val="00DA05A2"/>
    <w:rsid w:val="00DA358A"/>
    <w:rsid w:val="00DD268C"/>
    <w:rsid w:val="00DD3696"/>
    <w:rsid w:val="00DE2509"/>
    <w:rsid w:val="00DE5ED5"/>
    <w:rsid w:val="00E00AAF"/>
    <w:rsid w:val="00E01F49"/>
    <w:rsid w:val="00E1271E"/>
    <w:rsid w:val="00E33CA3"/>
    <w:rsid w:val="00E53B91"/>
    <w:rsid w:val="00E60A22"/>
    <w:rsid w:val="00E61275"/>
    <w:rsid w:val="00EA4A5D"/>
    <w:rsid w:val="00EB1B81"/>
    <w:rsid w:val="00EC0401"/>
    <w:rsid w:val="00F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52708D2D"/>
  <w14:defaultImageDpi w14:val="32767"/>
  <w15:docId w15:val="{FD361E63-D47B-4D02-B2C3-159B37E5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F5A"/>
    <w:pPr>
      <w:spacing w:line="240" w:lineRule="atLeast"/>
    </w:pPr>
    <w:rPr>
      <w:rFonts w:ascii="Roboto" w:hAnsi="Roboto"/>
      <w:color w:val="000000" w:themeColor="text1"/>
      <w:sz w:val="1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21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1EB"/>
    <w:rPr>
      <w:rFonts w:ascii="Roboto" w:hAnsi="Roboto"/>
      <w:color w:val="000000" w:themeColor="text1"/>
      <w:sz w:val="14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121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1EB"/>
    <w:rPr>
      <w:rFonts w:ascii="Roboto" w:hAnsi="Roboto"/>
      <w:color w:val="000000" w:themeColor="text1"/>
      <w:sz w:val="14"/>
      <w:szCs w:val="18"/>
    </w:rPr>
  </w:style>
  <w:style w:type="paragraph" w:customStyle="1" w:styleId="Personadicontatto">
    <w:name w:val="Persona di contatto"/>
    <w:basedOn w:val="Normale"/>
    <w:qFormat/>
    <w:rsid w:val="00897365"/>
    <w:pPr>
      <w:spacing w:after="120" w:line="180" w:lineRule="atLeast"/>
    </w:pPr>
    <w:rPr>
      <w:color w:val="FF0000"/>
    </w:rPr>
  </w:style>
  <w:style w:type="paragraph" w:customStyle="1" w:styleId="Indirizzocliente">
    <w:name w:val="Indirizzo cliente"/>
    <w:basedOn w:val="Personadicontatto"/>
    <w:qFormat/>
    <w:rsid w:val="00B32203"/>
    <w:pPr>
      <w:tabs>
        <w:tab w:val="left" w:pos="5103"/>
      </w:tabs>
      <w:spacing w:line="290" w:lineRule="atLeast"/>
      <w:ind w:left="4962" w:hanging="6"/>
    </w:pPr>
    <w:rPr>
      <w:color w:val="000000" w:themeColor="text1"/>
      <w:sz w:val="20"/>
    </w:rPr>
  </w:style>
  <w:style w:type="paragraph" w:customStyle="1" w:styleId="Testo">
    <w:name w:val="Testo"/>
    <w:basedOn w:val="Normale"/>
    <w:qFormat/>
    <w:rsid w:val="00B32203"/>
    <w:pPr>
      <w:spacing w:line="290" w:lineRule="atLeast"/>
    </w:pPr>
    <w:rPr>
      <w:sz w:val="20"/>
      <w:szCs w:val="20"/>
    </w:rPr>
  </w:style>
  <w:style w:type="paragraph" w:customStyle="1" w:styleId="testofooter">
    <w:name w:val="testo footer"/>
    <w:basedOn w:val="Normale"/>
    <w:qFormat/>
    <w:rsid w:val="002C529C"/>
    <w:pPr>
      <w:tabs>
        <w:tab w:val="left" w:pos="1985"/>
        <w:tab w:val="left" w:pos="3969"/>
        <w:tab w:val="left" w:pos="6096"/>
      </w:tabs>
      <w:spacing w:line="180" w:lineRule="atLeast"/>
    </w:pPr>
  </w:style>
  <w:style w:type="paragraph" w:customStyle="1" w:styleId="Titoloprincipale">
    <w:name w:val="Titolo principale"/>
    <w:basedOn w:val="Normale"/>
    <w:qFormat/>
    <w:rsid w:val="00897365"/>
    <w:pPr>
      <w:spacing w:after="360"/>
    </w:pPr>
    <w:rPr>
      <w:rFonts w:ascii="Glegoo" w:hAnsi="Glegoo"/>
      <w:b/>
      <w:bCs/>
      <w:sz w:val="28"/>
      <w:szCs w:val="28"/>
    </w:rPr>
  </w:style>
  <w:style w:type="paragraph" w:customStyle="1" w:styleId="Pidipagina1">
    <w:name w:val="Piè di pagina1"/>
    <w:basedOn w:val="Normale"/>
    <w:qFormat/>
    <w:rsid w:val="00DA358A"/>
    <w:pPr>
      <w:tabs>
        <w:tab w:val="left" w:pos="1985"/>
        <w:tab w:val="left" w:pos="3969"/>
        <w:tab w:val="left" w:pos="6096"/>
      </w:tabs>
      <w:spacing w:line="200" w:lineRule="exact"/>
    </w:pPr>
    <w:rPr>
      <w:b/>
      <w:sz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B7"/>
    <w:rPr>
      <w:rFonts w:ascii="Tahoma" w:hAnsi="Tahoma" w:cs="Tahoma"/>
      <w:color w:val="000000" w:themeColor="text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67B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D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525A"/>
    <w:pPr>
      <w:ind w:left="720"/>
      <w:contextualSpacing/>
    </w:pPr>
  </w:style>
  <w:style w:type="paragraph" w:styleId="Revisione">
    <w:name w:val="Revision"/>
    <w:hidden/>
    <w:uiPriority w:val="99"/>
    <w:semiHidden/>
    <w:rsid w:val="00E1271E"/>
    <w:rPr>
      <w:rFonts w:ascii="Roboto" w:hAnsi="Roboto"/>
      <w:color w:val="000000" w:themeColor="text1"/>
      <w:sz w:val="1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.tosi\AppData\Local\Microsoft\Windows\Temporary%20Internet%20Files\Content.IE5\NEZWSZQ5\Modello%20lettera%20con%20intestazione_doppia%20fir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con intestazione_doppia firma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Aziende Municipallizzate Bellinzona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 Schillizzi, Cristina</dc:creator>
  <cp:lastModifiedBy>Tosi Schillizzi, Cristina</cp:lastModifiedBy>
  <cp:revision>3</cp:revision>
  <cp:lastPrinted>2022-04-26T12:36:00Z</cp:lastPrinted>
  <dcterms:created xsi:type="dcterms:W3CDTF">2023-04-18T12:45:00Z</dcterms:created>
  <dcterms:modified xsi:type="dcterms:W3CDTF">2023-04-18T12:46:00Z</dcterms:modified>
</cp:coreProperties>
</file>